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0BB" w:rsidRDefault="00B560BB" w:rsidP="00B560BB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 w:rsidRPr="00B560BB">
        <w:rPr>
          <w:rFonts w:ascii="Arial" w:eastAsia="Calibri" w:hAnsi="Arial" w:cs="Arial"/>
          <w:i/>
          <w:iCs/>
        </w:rPr>
        <w:t>Письмо ФНС России от 01.06.2021 N ЕА-4-15/7550@</w:t>
      </w:r>
      <w:r w:rsidRPr="00E104E5">
        <w:rPr>
          <w:rFonts w:ascii="Arial" w:hAnsi="Arial" w:cs="Arial"/>
          <w:i/>
        </w:rPr>
        <w:t>.</w:t>
      </w:r>
    </w:p>
    <w:p w:rsidR="00B560BB" w:rsidRPr="00E104E5" w:rsidRDefault="00B560BB" w:rsidP="00B560BB">
      <w:pPr>
        <w:autoSpaceDE w:val="0"/>
        <w:autoSpaceDN w:val="0"/>
        <w:adjustRightInd w:val="0"/>
        <w:jc w:val="both"/>
        <w:rPr>
          <w:rFonts w:ascii="Arial" w:hAnsi="Arial" w:cs="Arial"/>
          <w:i/>
          <w:spacing w:val="-8"/>
        </w:rPr>
      </w:pPr>
    </w:p>
    <w:p w:rsidR="00B560BB" w:rsidRDefault="00B560BB" w:rsidP="00B560BB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4A46B2">
        <w:rPr>
          <w:rFonts w:ascii="Arial" w:hAnsi="Arial" w:cs="Arial"/>
        </w:rPr>
        <w:t xml:space="preserve">С 1 июля 2021 г. счет-фактуру дополнили сведениями о </w:t>
      </w:r>
      <w:proofErr w:type="spellStart"/>
      <w:r w:rsidRPr="004A46B2">
        <w:rPr>
          <w:rFonts w:ascii="Arial" w:hAnsi="Arial" w:cs="Arial"/>
        </w:rPr>
        <w:t>прослеживаемости</w:t>
      </w:r>
      <w:proofErr w:type="spellEnd"/>
      <w:r w:rsidRPr="004A46B2">
        <w:rPr>
          <w:rFonts w:ascii="Arial" w:hAnsi="Arial" w:cs="Arial"/>
        </w:rPr>
        <w:t xml:space="preserve"> товаров. Новую форму документа должны применять все. При этом графы 12 – 13 не формируют в бумажном счете-фактуре при реализации непрослеживаемых товаров, выполнении работ, оказании услуг или передаче имущественных прав.</w:t>
      </w:r>
    </w:p>
    <w:p w:rsidR="00B560BB" w:rsidRPr="004A46B2" w:rsidRDefault="00B560BB" w:rsidP="00B560BB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</w:p>
    <w:p w:rsidR="00465231" w:rsidRDefault="00465231"/>
    <w:p w:rsidR="00B560BB" w:rsidRDefault="00B560BB" w:rsidP="00B560BB">
      <w:pPr>
        <w:rPr>
          <w:rFonts w:ascii="Arial" w:hAnsi="Arial" w:cs="Arial"/>
          <w:color w:val="000000"/>
        </w:rPr>
      </w:pPr>
      <w:r w:rsidRPr="00B560BB">
        <w:rPr>
          <w:rFonts w:ascii="Arial" w:eastAsia="Calibri" w:hAnsi="Arial" w:cs="Arial"/>
          <w:bCs/>
          <w:i/>
          <w:iCs/>
          <w:kern w:val="36"/>
        </w:rPr>
        <w:t>Постановление Правительства РФ от 24.07.2021 N 1250</w:t>
      </w:r>
      <w:r w:rsidRPr="00240270">
        <w:rPr>
          <w:rFonts w:ascii="Arial" w:hAnsi="Arial" w:cs="Arial"/>
          <w:color w:val="000000"/>
        </w:rPr>
        <w:t>.</w:t>
      </w:r>
    </w:p>
    <w:p w:rsidR="00B560BB" w:rsidRDefault="00B560BB" w:rsidP="00B560BB"/>
    <w:p w:rsidR="00B560BB" w:rsidRPr="002D26F9" w:rsidRDefault="00B560BB" w:rsidP="00B560BB">
      <w:pPr>
        <w:pStyle w:val="ConsPlusNormal"/>
        <w:spacing w:after="80"/>
        <w:jc w:val="both"/>
        <w:rPr>
          <w:bCs/>
          <w:sz w:val="24"/>
          <w:szCs w:val="24"/>
        </w:rPr>
      </w:pPr>
      <w:r w:rsidRPr="002D26F9">
        <w:rPr>
          <w:bCs/>
          <w:sz w:val="24"/>
          <w:szCs w:val="24"/>
        </w:rPr>
        <w:t>Трудовые книжки нового образца начнут действовать с 01.01.2023. Обменивать те, что уже есть у сотрудников, не требуется. Более того, если к этому времени у работодателя еще останутся прежние бланки документов, он вправе использовать их без ограничения по сроку.</w:t>
      </w:r>
    </w:p>
    <w:p w:rsidR="00B560BB" w:rsidRDefault="00B560BB"/>
    <w:sectPr w:rsidR="00B560BB" w:rsidSect="00465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60BB"/>
    <w:rsid w:val="00465231"/>
    <w:rsid w:val="00B56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0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560BB"/>
    <w:rPr>
      <w:color w:val="0000FF"/>
      <w:u w:val="single"/>
    </w:rPr>
  </w:style>
  <w:style w:type="paragraph" w:customStyle="1" w:styleId="ConsPlusNormal">
    <w:name w:val="ConsPlusNormal"/>
    <w:rsid w:val="00B560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Chemodan</dc:creator>
  <cp:keywords/>
  <dc:description/>
  <cp:lastModifiedBy>Chemodan</cp:lastModifiedBy>
  <cp:revision>2</cp:revision>
  <dcterms:created xsi:type="dcterms:W3CDTF">2021-08-06T03:58:00Z</dcterms:created>
  <dcterms:modified xsi:type="dcterms:W3CDTF">2021-08-06T03:59:00Z</dcterms:modified>
</cp:coreProperties>
</file>